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2769"/>
        <w:gridCol w:w="2723"/>
        <w:gridCol w:w="2126"/>
      </w:tblGrid>
      <w:tr w:rsidR="000C111E" w:rsidTr="00C625FB">
        <w:trPr>
          <w:trHeight w:hRule="exact" w:val="1883"/>
        </w:trPr>
        <w:tc>
          <w:tcPr>
            <w:tcW w:w="934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C111E" w:rsidRDefault="00DF00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0C111E" w:rsidRDefault="00DF0046">
            <w:pPr>
              <w:pStyle w:val="afb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0C111E" w:rsidTr="007B37DA">
        <w:tc>
          <w:tcPr>
            <w:tcW w:w="1724" w:type="dxa"/>
            <w:tcBorders>
              <w:bottom w:val="single" w:sz="4" w:space="0" w:color="000000"/>
            </w:tcBorders>
            <w:noWrap/>
            <w:vAlign w:val="bottom"/>
          </w:tcPr>
          <w:p w:rsidR="000C111E" w:rsidRDefault="00C625FB" w:rsidP="007B37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30.09.2023</w:t>
            </w:r>
          </w:p>
        </w:tc>
        <w:tc>
          <w:tcPr>
            <w:tcW w:w="2769" w:type="dxa"/>
            <w:noWrap/>
            <w:vAlign w:val="bottom"/>
          </w:tcPr>
          <w:p w:rsidR="000C111E" w:rsidRDefault="000C111E" w:rsidP="007B37D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3" w:type="dxa"/>
            <w:noWrap/>
            <w:vAlign w:val="bottom"/>
          </w:tcPr>
          <w:p w:rsidR="000C111E" w:rsidRDefault="00DF0046" w:rsidP="007B37DA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noWrap/>
            <w:vAlign w:val="bottom"/>
          </w:tcPr>
          <w:p w:rsidR="000C111E" w:rsidRDefault="00C625FB" w:rsidP="007B3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515-П</w:t>
            </w:r>
          </w:p>
        </w:tc>
      </w:tr>
      <w:tr w:rsidR="000C111E" w:rsidTr="007B37DA">
        <w:tc>
          <w:tcPr>
            <w:tcW w:w="934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0C111E" w:rsidRDefault="00DF0046" w:rsidP="007B37D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г. Киров</w:t>
            </w:r>
          </w:p>
        </w:tc>
      </w:tr>
    </w:tbl>
    <w:bookmarkEnd w:id="0"/>
    <w:p w:rsidR="000C111E" w:rsidRDefault="00DF0046">
      <w:pPr>
        <w:spacing w:before="360" w:after="360"/>
        <w:jc w:val="center"/>
        <w:rPr>
          <w:b/>
          <w:sz w:val="28"/>
        </w:rPr>
      </w:pPr>
      <w:r>
        <w:rPr>
          <w:b/>
          <w:sz w:val="28"/>
        </w:rPr>
        <w:t>О</w:t>
      </w:r>
      <w:r w:rsidR="008A69D0">
        <w:rPr>
          <w:b/>
          <w:sz w:val="28"/>
        </w:rPr>
        <w:t xml:space="preserve"> </w:t>
      </w:r>
      <w:r>
        <w:rPr>
          <w:b/>
          <w:sz w:val="28"/>
        </w:rPr>
        <w:t>внесении изменений в постановление Правительства</w:t>
      </w:r>
      <w:r>
        <w:rPr>
          <w:b/>
          <w:sz w:val="28"/>
        </w:rPr>
        <w:br w:type="textWrapping" w:clear="all"/>
        <w:t>Кировской области</w:t>
      </w:r>
      <w:r w:rsidR="008A69D0">
        <w:rPr>
          <w:b/>
          <w:sz w:val="28"/>
        </w:rPr>
        <w:t xml:space="preserve"> </w:t>
      </w:r>
      <w:r>
        <w:rPr>
          <w:b/>
          <w:sz w:val="28"/>
        </w:rPr>
        <w:t>от 19.10.2018 № 500-П «Об утверждении Порядка оценки результативности и эффективности контрольно-надзорной деятельности, осуществляемой органами исполнительной власти Кировской области»</w:t>
      </w:r>
    </w:p>
    <w:p w:rsidR="000C111E" w:rsidRDefault="00DF0046" w:rsidP="000012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390113" w:rsidRDefault="00DF0046" w:rsidP="000012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постановление Правительства Кировской области</w:t>
      </w:r>
      <w:r>
        <w:br/>
      </w:r>
      <w:r>
        <w:rPr>
          <w:sz w:val="28"/>
          <w:szCs w:val="28"/>
        </w:rPr>
        <w:t>от 19.10.2018 № 500-П «Об утверждении Порядка оценки результативности и эффективности контрольно-надзорной деятельности, осуществляемой органами исполнительной власти Кировской области</w:t>
      </w:r>
      <w:r>
        <w:rPr>
          <w:color w:val="000000"/>
          <w:sz w:val="28"/>
          <w:szCs w:val="28"/>
        </w:rPr>
        <w:t>» следующие изменения:</w:t>
      </w:r>
    </w:p>
    <w:p w:rsidR="00390113" w:rsidRDefault="00390113" w:rsidP="000012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DF0046">
        <w:rPr>
          <w:color w:val="000000"/>
          <w:sz w:val="28"/>
          <w:szCs w:val="28"/>
        </w:rPr>
        <w:t xml:space="preserve">В </w:t>
      </w:r>
      <w:r w:rsidR="00C1440C">
        <w:rPr>
          <w:color w:val="000000"/>
          <w:sz w:val="28"/>
          <w:szCs w:val="28"/>
        </w:rPr>
        <w:t xml:space="preserve">заголовке к тексту </w:t>
      </w:r>
      <w:r w:rsidR="00DF0046">
        <w:rPr>
          <w:color w:val="000000"/>
          <w:sz w:val="28"/>
          <w:szCs w:val="28"/>
        </w:rPr>
        <w:t>слова «контрольно-надзорной деятельности» заменить словами «контрольной (надзорной) деятельности».</w:t>
      </w:r>
    </w:p>
    <w:p w:rsidR="000C111E" w:rsidRDefault="00390113" w:rsidP="000012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DF0046">
        <w:rPr>
          <w:color w:val="000000"/>
          <w:sz w:val="28"/>
          <w:szCs w:val="28"/>
        </w:rPr>
        <w:t xml:space="preserve">Преамбулу изложить в </w:t>
      </w:r>
      <w:r w:rsidR="002A484D">
        <w:rPr>
          <w:color w:val="000000"/>
          <w:sz w:val="28"/>
          <w:szCs w:val="28"/>
        </w:rPr>
        <w:t>следующей редакции</w:t>
      </w:r>
      <w:r w:rsidR="00DF0046">
        <w:rPr>
          <w:color w:val="000000"/>
          <w:sz w:val="28"/>
          <w:szCs w:val="28"/>
        </w:rPr>
        <w:t>:</w:t>
      </w:r>
    </w:p>
    <w:p w:rsidR="00D30B68" w:rsidRDefault="00DF0046" w:rsidP="000012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соответствии с Федеральным законом от 31.07.2020 № 248-ФЗ</w:t>
      </w:r>
      <w:r w:rsidR="001D3427">
        <w:rPr>
          <w:color w:val="000000"/>
          <w:sz w:val="28"/>
          <w:szCs w:val="28"/>
        </w:rPr>
        <w:t xml:space="preserve"> </w:t>
      </w:r>
      <w:r w:rsidR="00C625F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Федерации», руководствуясь основными направлениями разработки и внедрения системы оценки результативности и эффективности контрольно-надзорной деятельности, утвержденными распоряжением Правительства Российской Федерации от 17.05.2016 № 934-р, в целях разработки и внедрения системы оценки результативности и эффективности контрольной (надзорной) деятельности, осуществляемой органами исполнительной власти Кировской области, Правительство Кировской области ПОСТАНОВЛЯЕТ:»</w:t>
      </w:r>
    </w:p>
    <w:p w:rsidR="00C1440C" w:rsidRDefault="00C1440C" w:rsidP="000012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В пункте 1 постановления и заголовке прилагаемого Порядка оценки </w:t>
      </w:r>
      <w:r w:rsidRPr="00E36A24">
        <w:rPr>
          <w:sz w:val="28"/>
          <w:szCs w:val="28"/>
        </w:rPr>
        <w:t>результативн</w:t>
      </w:r>
      <w:r>
        <w:rPr>
          <w:sz w:val="28"/>
          <w:szCs w:val="28"/>
        </w:rPr>
        <w:t>ости и эффективности контрольно-</w:t>
      </w:r>
      <w:r w:rsidRPr="00E36A24">
        <w:rPr>
          <w:sz w:val="28"/>
          <w:szCs w:val="28"/>
        </w:rPr>
        <w:t>надзорной деятельности, осуществляемой органами исполнительной власти Кировской области</w:t>
      </w:r>
      <w:r w:rsidR="00EE45FA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слова «контрольно-надзорной</w:t>
      </w:r>
      <w:r w:rsidR="008D76DA">
        <w:rPr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>» заменить словами «контрольной (надзорной)</w:t>
      </w:r>
      <w:r w:rsidR="008D76DA">
        <w:rPr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>».</w:t>
      </w:r>
    </w:p>
    <w:p w:rsidR="00C1440C" w:rsidRDefault="00C1440C" w:rsidP="000012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Утвердить </w:t>
      </w:r>
      <w:r w:rsidR="00574F88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оценки </w:t>
      </w:r>
      <w:r w:rsidRPr="00E36A24">
        <w:rPr>
          <w:sz w:val="28"/>
          <w:szCs w:val="28"/>
        </w:rPr>
        <w:t>результативн</w:t>
      </w:r>
      <w:r>
        <w:rPr>
          <w:sz w:val="28"/>
          <w:szCs w:val="28"/>
        </w:rPr>
        <w:t>ости и эффе</w:t>
      </w:r>
      <w:r w:rsidR="00574F88">
        <w:rPr>
          <w:sz w:val="28"/>
          <w:szCs w:val="28"/>
        </w:rPr>
        <w:t>ктивности контрольной (</w:t>
      </w:r>
      <w:r w:rsidRPr="00E36A24">
        <w:rPr>
          <w:sz w:val="28"/>
          <w:szCs w:val="28"/>
        </w:rPr>
        <w:t>надзорной</w:t>
      </w:r>
      <w:r w:rsidR="00574F88">
        <w:rPr>
          <w:sz w:val="28"/>
          <w:szCs w:val="28"/>
        </w:rPr>
        <w:t>)</w:t>
      </w:r>
      <w:r w:rsidRPr="00E36A24">
        <w:rPr>
          <w:sz w:val="28"/>
          <w:szCs w:val="28"/>
        </w:rPr>
        <w:t xml:space="preserve"> деятельности, осуществляемой органами исполнительной власти Кировской области</w:t>
      </w:r>
      <w:r w:rsidR="008D76DA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74F88">
        <w:rPr>
          <w:color w:val="000000"/>
          <w:sz w:val="28"/>
          <w:szCs w:val="28"/>
        </w:rPr>
        <w:t>в новой редакции согласно приложению.</w:t>
      </w:r>
    </w:p>
    <w:p w:rsidR="00574F88" w:rsidRDefault="00EE45FA" w:rsidP="000012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подпунктах 2.2, 2.2–</w:t>
      </w:r>
      <w:r w:rsidR="00574F88">
        <w:rPr>
          <w:color w:val="000000"/>
          <w:sz w:val="28"/>
          <w:szCs w:val="28"/>
        </w:rPr>
        <w:t xml:space="preserve">1, 2.3 пункта 2 слова </w:t>
      </w:r>
      <w:r w:rsidR="000012E8">
        <w:rPr>
          <w:color w:val="000000"/>
          <w:sz w:val="28"/>
          <w:szCs w:val="28"/>
        </w:rPr>
        <w:t>«контрольно-надзорной</w:t>
      </w:r>
      <w:r w:rsidR="008D76DA">
        <w:rPr>
          <w:color w:val="000000"/>
          <w:sz w:val="28"/>
          <w:szCs w:val="28"/>
        </w:rPr>
        <w:t xml:space="preserve"> деятельности</w:t>
      </w:r>
      <w:r w:rsidR="000012E8">
        <w:rPr>
          <w:color w:val="000000"/>
          <w:sz w:val="28"/>
          <w:szCs w:val="28"/>
        </w:rPr>
        <w:t>» заменить словами «контрольной (надзорной)</w:t>
      </w:r>
      <w:r w:rsidR="008D76DA">
        <w:rPr>
          <w:color w:val="000000"/>
          <w:sz w:val="28"/>
          <w:szCs w:val="28"/>
        </w:rPr>
        <w:t xml:space="preserve"> деятельности</w:t>
      </w:r>
      <w:r w:rsidR="000012E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90113" w:rsidRDefault="000012E8" w:rsidP="000012E8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390113">
        <w:rPr>
          <w:color w:val="000000"/>
          <w:sz w:val="28"/>
          <w:szCs w:val="28"/>
        </w:rPr>
        <w:t>.</w:t>
      </w:r>
      <w:r w:rsidR="00390113" w:rsidRPr="00390113">
        <w:rPr>
          <w:color w:val="000000"/>
          <w:sz w:val="28"/>
          <w:szCs w:val="28"/>
        </w:rPr>
        <w:t xml:space="preserve"> </w:t>
      </w:r>
      <w:r w:rsidR="00390113">
        <w:rPr>
          <w:color w:val="000000"/>
          <w:sz w:val="28"/>
          <w:szCs w:val="28"/>
        </w:rPr>
        <w:t>Пункт 3 изложить в</w:t>
      </w:r>
      <w:r w:rsidR="002A484D">
        <w:rPr>
          <w:color w:val="000000"/>
          <w:sz w:val="28"/>
          <w:szCs w:val="28"/>
        </w:rPr>
        <w:t xml:space="preserve"> следующей редакции</w:t>
      </w:r>
      <w:r w:rsidR="00390113">
        <w:rPr>
          <w:color w:val="000000"/>
          <w:sz w:val="28"/>
          <w:szCs w:val="28"/>
        </w:rPr>
        <w:t>:</w:t>
      </w:r>
    </w:p>
    <w:p w:rsidR="00E36A24" w:rsidRDefault="00390113" w:rsidP="000012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 Контроль за выполнением постановления возложить на министерство экономичес</w:t>
      </w:r>
      <w:r w:rsidR="000012E8">
        <w:rPr>
          <w:color w:val="000000"/>
          <w:sz w:val="28"/>
          <w:szCs w:val="28"/>
        </w:rPr>
        <w:t>кого развития Кировской области</w:t>
      </w:r>
      <w:r w:rsidR="00BF4426">
        <w:rPr>
          <w:color w:val="000000"/>
          <w:sz w:val="28"/>
          <w:szCs w:val="28"/>
        </w:rPr>
        <w:t>».</w:t>
      </w:r>
    </w:p>
    <w:p w:rsidR="000C111E" w:rsidRDefault="000012E8" w:rsidP="000012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6A24">
        <w:rPr>
          <w:sz w:val="28"/>
          <w:szCs w:val="28"/>
        </w:rPr>
        <w:t xml:space="preserve">. Настоящее постановление вступает в силу </w:t>
      </w:r>
      <w:r w:rsidR="00DD26CC">
        <w:rPr>
          <w:sz w:val="28"/>
          <w:szCs w:val="28"/>
        </w:rPr>
        <w:t>со дня</w:t>
      </w:r>
      <w:r w:rsidR="00E36A24">
        <w:rPr>
          <w:sz w:val="28"/>
          <w:szCs w:val="28"/>
        </w:rPr>
        <w:t xml:space="preserve"> его официального опубликования.</w:t>
      </w:r>
    </w:p>
    <w:p w:rsidR="000C111E" w:rsidRDefault="00DF0046" w:rsidP="006103D5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C111E" w:rsidRPr="00C625FB" w:rsidRDefault="00DF0046" w:rsidP="00C62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proofErr w:type="gramStart"/>
      <w:r>
        <w:rPr>
          <w:sz w:val="28"/>
          <w:szCs w:val="28"/>
        </w:rPr>
        <w:t>А.В.</w:t>
      </w:r>
      <w:proofErr w:type="gramEnd"/>
      <w:r>
        <w:rPr>
          <w:sz w:val="28"/>
          <w:szCs w:val="28"/>
        </w:rPr>
        <w:t xml:space="preserve"> Соколов</w:t>
      </w:r>
    </w:p>
    <w:sectPr w:rsidR="000C111E" w:rsidRPr="00C625FB" w:rsidSect="000C111E">
      <w:headerReference w:type="even" r:id="rId7"/>
      <w:headerReference w:type="default" r:id="rId8"/>
      <w:headerReference w:type="first" r:id="rId9"/>
      <w:pgSz w:w="11907" w:h="16840"/>
      <w:pgMar w:top="1560" w:right="851" w:bottom="965" w:left="1701" w:header="568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927" w:rsidRDefault="00574927">
      <w:r>
        <w:separator/>
      </w:r>
    </w:p>
  </w:endnote>
  <w:endnote w:type="continuationSeparator" w:id="0">
    <w:p w:rsidR="00574927" w:rsidRDefault="0057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927" w:rsidRDefault="00574927">
      <w:r>
        <w:separator/>
      </w:r>
    </w:p>
  </w:footnote>
  <w:footnote w:type="continuationSeparator" w:id="0">
    <w:p w:rsidR="00574927" w:rsidRDefault="0057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11E" w:rsidRDefault="0082471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F004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F0046">
      <w:rPr>
        <w:rStyle w:val="af7"/>
      </w:rPr>
      <w:t>2</w:t>
    </w:r>
    <w:r>
      <w:rPr>
        <w:rStyle w:val="af7"/>
      </w:rPr>
      <w:fldChar w:fldCharType="end"/>
    </w:r>
  </w:p>
  <w:p w:rsidR="000C111E" w:rsidRDefault="000C111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11E" w:rsidRDefault="0082471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F004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E45FA">
      <w:rPr>
        <w:rStyle w:val="af7"/>
        <w:noProof/>
      </w:rPr>
      <w:t>3</w:t>
    </w:r>
    <w:r>
      <w:rPr>
        <w:rStyle w:val="af7"/>
      </w:rPr>
      <w:fldChar w:fldCharType="end"/>
    </w:r>
  </w:p>
  <w:p w:rsidR="000C111E" w:rsidRDefault="000C111E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11E" w:rsidRDefault="00574927">
    <w:pPr>
      <w:pStyle w:val="af5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="007B37DA">
      <w:pict>
        <v:shape id="_x0000_i0" o:spid="_x0000_i1025" type="#_x0000_t75" style="width:37.5pt;height:48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C32"/>
    <w:multiLevelType w:val="hybridMultilevel"/>
    <w:tmpl w:val="9194473E"/>
    <w:lvl w:ilvl="0" w:tplc="9AA07B14">
      <w:start w:val="1"/>
      <w:numFmt w:val="decimal"/>
      <w:lvlText w:val="%1."/>
      <w:lvlJc w:val="left"/>
    </w:lvl>
    <w:lvl w:ilvl="1" w:tplc="424CCDA2">
      <w:numFmt w:val="none"/>
      <w:lvlText w:val=""/>
      <w:lvlJc w:val="left"/>
      <w:pPr>
        <w:tabs>
          <w:tab w:val="num" w:pos="360"/>
        </w:tabs>
      </w:pPr>
    </w:lvl>
    <w:lvl w:ilvl="2" w:tplc="5928B7CE">
      <w:start w:val="1"/>
      <w:numFmt w:val="lowerRoman"/>
      <w:lvlText w:val="%3."/>
      <w:lvlJc w:val="right"/>
      <w:pPr>
        <w:ind w:left="2160" w:hanging="180"/>
      </w:pPr>
    </w:lvl>
    <w:lvl w:ilvl="3" w:tplc="F0A45DCC">
      <w:start w:val="1"/>
      <w:numFmt w:val="decimal"/>
      <w:lvlText w:val="%4."/>
      <w:lvlJc w:val="left"/>
      <w:pPr>
        <w:ind w:left="2880" w:hanging="360"/>
      </w:pPr>
    </w:lvl>
    <w:lvl w:ilvl="4" w:tplc="E6CA6DD4">
      <w:start w:val="1"/>
      <w:numFmt w:val="lowerLetter"/>
      <w:lvlText w:val="%5."/>
      <w:lvlJc w:val="left"/>
      <w:pPr>
        <w:ind w:left="3600" w:hanging="360"/>
      </w:pPr>
    </w:lvl>
    <w:lvl w:ilvl="5" w:tplc="BE86B858">
      <w:start w:val="1"/>
      <w:numFmt w:val="lowerRoman"/>
      <w:lvlText w:val="%6."/>
      <w:lvlJc w:val="right"/>
      <w:pPr>
        <w:ind w:left="4320" w:hanging="180"/>
      </w:pPr>
    </w:lvl>
    <w:lvl w:ilvl="6" w:tplc="90F6B642">
      <w:start w:val="1"/>
      <w:numFmt w:val="decimal"/>
      <w:lvlText w:val="%7."/>
      <w:lvlJc w:val="left"/>
      <w:pPr>
        <w:ind w:left="5040" w:hanging="360"/>
      </w:pPr>
    </w:lvl>
    <w:lvl w:ilvl="7" w:tplc="9360516C">
      <w:start w:val="1"/>
      <w:numFmt w:val="lowerLetter"/>
      <w:lvlText w:val="%8."/>
      <w:lvlJc w:val="left"/>
      <w:pPr>
        <w:ind w:left="5760" w:hanging="360"/>
      </w:pPr>
    </w:lvl>
    <w:lvl w:ilvl="8" w:tplc="0FAA3E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357"/>
    <w:multiLevelType w:val="hybridMultilevel"/>
    <w:tmpl w:val="87C65DB8"/>
    <w:lvl w:ilvl="0" w:tplc="EA1CB6D6">
      <w:start w:val="1"/>
      <w:numFmt w:val="decimal"/>
      <w:lvlText w:val="%1."/>
      <w:lvlJc w:val="left"/>
    </w:lvl>
    <w:lvl w:ilvl="1" w:tplc="C84A6986">
      <w:numFmt w:val="none"/>
      <w:lvlText w:val=""/>
      <w:lvlJc w:val="left"/>
      <w:pPr>
        <w:tabs>
          <w:tab w:val="num" w:pos="360"/>
        </w:tabs>
      </w:pPr>
    </w:lvl>
    <w:lvl w:ilvl="2" w:tplc="A756294C">
      <w:start w:val="1"/>
      <w:numFmt w:val="lowerRoman"/>
      <w:lvlText w:val="%3."/>
      <w:lvlJc w:val="right"/>
      <w:pPr>
        <w:ind w:left="2160" w:hanging="180"/>
      </w:pPr>
    </w:lvl>
    <w:lvl w:ilvl="3" w:tplc="A81229DE">
      <w:start w:val="1"/>
      <w:numFmt w:val="decimal"/>
      <w:lvlText w:val="%4."/>
      <w:lvlJc w:val="left"/>
      <w:pPr>
        <w:ind w:left="2880" w:hanging="360"/>
      </w:pPr>
    </w:lvl>
    <w:lvl w:ilvl="4" w:tplc="7EEA631C">
      <w:start w:val="1"/>
      <w:numFmt w:val="lowerLetter"/>
      <w:lvlText w:val="%5."/>
      <w:lvlJc w:val="left"/>
      <w:pPr>
        <w:ind w:left="3600" w:hanging="360"/>
      </w:pPr>
    </w:lvl>
    <w:lvl w:ilvl="5" w:tplc="A6D6EBE0">
      <w:start w:val="1"/>
      <w:numFmt w:val="lowerRoman"/>
      <w:lvlText w:val="%6."/>
      <w:lvlJc w:val="right"/>
      <w:pPr>
        <w:ind w:left="4320" w:hanging="180"/>
      </w:pPr>
    </w:lvl>
    <w:lvl w:ilvl="6" w:tplc="9E2EC4AC">
      <w:start w:val="1"/>
      <w:numFmt w:val="decimal"/>
      <w:lvlText w:val="%7."/>
      <w:lvlJc w:val="left"/>
      <w:pPr>
        <w:ind w:left="5040" w:hanging="360"/>
      </w:pPr>
    </w:lvl>
    <w:lvl w:ilvl="7" w:tplc="87C2991E">
      <w:start w:val="1"/>
      <w:numFmt w:val="lowerLetter"/>
      <w:lvlText w:val="%8."/>
      <w:lvlJc w:val="left"/>
      <w:pPr>
        <w:ind w:left="5760" w:hanging="360"/>
      </w:pPr>
    </w:lvl>
    <w:lvl w:ilvl="8" w:tplc="AB4053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64FF8"/>
    <w:multiLevelType w:val="hybridMultilevel"/>
    <w:tmpl w:val="AD0A0CAA"/>
    <w:lvl w:ilvl="0" w:tplc="2EBEB292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 w:tplc="2E94489E">
      <w:numFmt w:val="none"/>
      <w:lvlText w:val=""/>
      <w:lvlJc w:val="left"/>
      <w:pPr>
        <w:tabs>
          <w:tab w:val="num" w:pos="360"/>
        </w:tabs>
      </w:pPr>
    </w:lvl>
    <w:lvl w:ilvl="2" w:tplc="40B85A3C">
      <w:numFmt w:val="none"/>
      <w:lvlText w:val=""/>
      <w:lvlJc w:val="left"/>
      <w:pPr>
        <w:tabs>
          <w:tab w:val="num" w:pos="360"/>
        </w:tabs>
      </w:pPr>
    </w:lvl>
    <w:lvl w:ilvl="3" w:tplc="2D2C62CA">
      <w:numFmt w:val="none"/>
      <w:lvlText w:val=""/>
      <w:lvlJc w:val="left"/>
      <w:pPr>
        <w:tabs>
          <w:tab w:val="num" w:pos="360"/>
        </w:tabs>
      </w:pPr>
    </w:lvl>
    <w:lvl w:ilvl="4" w:tplc="335EF0BC">
      <w:numFmt w:val="none"/>
      <w:lvlText w:val=""/>
      <w:lvlJc w:val="left"/>
      <w:pPr>
        <w:tabs>
          <w:tab w:val="num" w:pos="360"/>
        </w:tabs>
      </w:pPr>
    </w:lvl>
    <w:lvl w:ilvl="5" w:tplc="EA0A034C">
      <w:numFmt w:val="none"/>
      <w:lvlText w:val=""/>
      <w:lvlJc w:val="left"/>
      <w:pPr>
        <w:tabs>
          <w:tab w:val="num" w:pos="360"/>
        </w:tabs>
      </w:pPr>
    </w:lvl>
    <w:lvl w:ilvl="6" w:tplc="DCA0A632">
      <w:numFmt w:val="none"/>
      <w:lvlText w:val=""/>
      <w:lvlJc w:val="left"/>
      <w:pPr>
        <w:tabs>
          <w:tab w:val="num" w:pos="360"/>
        </w:tabs>
      </w:pPr>
    </w:lvl>
    <w:lvl w:ilvl="7" w:tplc="5D84F922">
      <w:numFmt w:val="none"/>
      <w:lvlText w:val=""/>
      <w:lvlJc w:val="left"/>
      <w:pPr>
        <w:tabs>
          <w:tab w:val="num" w:pos="360"/>
        </w:tabs>
      </w:pPr>
    </w:lvl>
    <w:lvl w:ilvl="8" w:tplc="523882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1E"/>
    <w:rsid w:val="000012E8"/>
    <w:rsid w:val="00012062"/>
    <w:rsid w:val="0006028C"/>
    <w:rsid w:val="00067DDA"/>
    <w:rsid w:val="00087835"/>
    <w:rsid w:val="000C111E"/>
    <w:rsid w:val="000D1FF8"/>
    <w:rsid w:val="000E0D4E"/>
    <w:rsid w:val="000F683A"/>
    <w:rsid w:val="00136A32"/>
    <w:rsid w:val="001D3427"/>
    <w:rsid w:val="0021059F"/>
    <w:rsid w:val="00225C59"/>
    <w:rsid w:val="002A484D"/>
    <w:rsid w:val="0032069F"/>
    <w:rsid w:val="00351967"/>
    <w:rsid w:val="00390113"/>
    <w:rsid w:val="00433F98"/>
    <w:rsid w:val="004D1D79"/>
    <w:rsid w:val="005073E1"/>
    <w:rsid w:val="00574927"/>
    <w:rsid w:val="00574F88"/>
    <w:rsid w:val="00594C6F"/>
    <w:rsid w:val="006103D5"/>
    <w:rsid w:val="006D76E0"/>
    <w:rsid w:val="00727CDF"/>
    <w:rsid w:val="007A2745"/>
    <w:rsid w:val="007B37DA"/>
    <w:rsid w:val="007F4DC9"/>
    <w:rsid w:val="00824711"/>
    <w:rsid w:val="008966C2"/>
    <w:rsid w:val="0089771B"/>
    <w:rsid w:val="008A312A"/>
    <w:rsid w:val="008A69D0"/>
    <w:rsid w:val="008A722A"/>
    <w:rsid w:val="008D76DA"/>
    <w:rsid w:val="009244F6"/>
    <w:rsid w:val="00A16167"/>
    <w:rsid w:val="00AD6AD0"/>
    <w:rsid w:val="00AF7263"/>
    <w:rsid w:val="00B2435D"/>
    <w:rsid w:val="00BD6286"/>
    <w:rsid w:val="00BF4426"/>
    <w:rsid w:val="00C1440C"/>
    <w:rsid w:val="00C31CC7"/>
    <w:rsid w:val="00C6176D"/>
    <w:rsid w:val="00C625FB"/>
    <w:rsid w:val="00C87AA5"/>
    <w:rsid w:val="00CB7C0A"/>
    <w:rsid w:val="00D2344B"/>
    <w:rsid w:val="00D3075B"/>
    <w:rsid w:val="00D30B68"/>
    <w:rsid w:val="00D51072"/>
    <w:rsid w:val="00D60EF7"/>
    <w:rsid w:val="00D95C28"/>
    <w:rsid w:val="00DD26CC"/>
    <w:rsid w:val="00DF0046"/>
    <w:rsid w:val="00E36A24"/>
    <w:rsid w:val="00E8726E"/>
    <w:rsid w:val="00EE45FA"/>
    <w:rsid w:val="00F16421"/>
    <w:rsid w:val="00F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3608763-4C9B-4661-B964-93D6C953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11E"/>
    <w:rPr>
      <w:lang w:eastAsia="ru-RU"/>
    </w:rPr>
  </w:style>
  <w:style w:type="paragraph" w:styleId="1">
    <w:name w:val="heading 1"/>
    <w:basedOn w:val="a"/>
    <w:next w:val="a"/>
    <w:qFormat/>
    <w:rsid w:val="000C111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C111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C111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C11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C111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C111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C111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C111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C111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C111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C111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C111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C111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C11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C111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C111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C111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C11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C111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111E"/>
    <w:pPr>
      <w:ind w:left="720"/>
      <w:contextualSpacing/>
    </w:pPr>
  </w:style>
  <w:style w:type="paragraph" w:styleId="a4">
    <w:name w:val="No Spacing"/>
    <w:uiPriority w:val="1"/>
    <w:qFormat/>
    <w:rsid w:val="000C111E"/>
  </w:style>
  <w:style w:type="paragraph" w:styleId="a5">
    <w:name w:val="Title"/>
    <w:basedOn w:val="a"/>
    <w:next w:val="a"/>
    <w:link w:val="a6"/>
    <w:uiPriority w:val="10"/>
    <w:qFormat/>
    <w:rsid w:val="000C111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0C111E"/>
    <w:rPr>
      <w:sz w:val="48"/>
      <w:szCs w:val="48"/>
    </w:rPr>
  </w:style>
  <w:style w:type="paragraph" w:styleId="a7">
    <w:name w:val="Subtitle"/>
    <w:basedOn w:val="a"/>
    <w:link w:val="a8"/>
    <w:qFormat/>
    <w:rsid w:val="000C111E"/>
    <w:pPr>
      <w:spacing w:line="360" w:lineRule="auto"/>
      <w:jc w:val="center"/>
    </w:pPr>
    <w:rPr>
      <w:sz w:val="24"/>
      <w:lang w:val="en-US" w:eastAsia="en-US"/>
    </w:rPr>
  </w:style>
  <w:style w:type="character" w:customStyle="1" w:styleId="SubtitleChar">
    <w:name w:val="Subtitle Char"/>
    <w:uiPriority w:val="11"/>
    <w:rsid w:val="000C111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111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111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C11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C111E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0C111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0C111E"/>
  </w:style>
  <w:style w:type="paragraph" w:customStyle="1" w:styleId="12">
    <w:name w:val="Нижний колонтитул1"/>
    <w:basedOn w:val="a"/>
    <w:link w:val="CaptionChar"/>
    <w:uiPriority w:val="99"/>
    <w:unhideWhenUsed/>
    <w:rsid w:val="000C111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C111E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C111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C111E"/>
  </w:style>
  <w:style w:type="table" w:styleId="ab">
    <w:name w:val="Table Grid"/>
    <w:basedOn w:val="a1"/>
    <w:rsid w:val="000C111E"/>
    <w:tblPr/>
  </w:style>
  <w:style w:type="table" w:customStyle="1" w:styleId="TableGridLight">
    <w:name w:val="Table Grid Light"/>
    <w:uiPriority w:val="59"/>
    <w:rsid w:val="000C11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C11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0C111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C1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0C1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0C1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C11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C11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C11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C11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C11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C11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C11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C111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C1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C1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C1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C1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C1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C1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C1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C111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C111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C111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C111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C111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C111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C111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C111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C111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C111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C111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C111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C111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C111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C11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C11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C111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C111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C111E"/>
    <w:rPr>
      <w:sz w:val="18"/>
    </w:rPr>
  </w:style>
  <w:style w:type="character" w:styleId="af">
    <w:name w:val="footnote reference"/>
    <w:uiPriority w:val="99"/>
    <w:unhideWhenUsed/>
    <w:rsid w:val="000C111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C111E"/>
  </w:style>
  <w:style w:type="character" w:customStyle="1" w:styleId="af1">
    <w:name w:val="Текст концевой сноски Знак"/>
    <w:link w:val="af0"/>
    <w:uiPriority w:val="99"/>
    <w:rsid w:val="000C111E"/>
    <w:rPr>
      <w:sz w:val="20"/>
    </w:rPr>
  </w:style>
  <w:style w:type="character" w:styleId="af2">
    <w:name w:val="endnote reference"/>
    <w:uiPriority w:val="99"/>
    <w:semiHidden/>
    <w:unhideWhenUsed/>
    <w:rsid w:val="000C111E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C111E"/>
    <w:pPr>
      <w:spacing w:after="57"/>
    </w:pPr>
  </w:style>
  <w:style w:type="paragraph" w:styleId="22">
    <w:name w:val="toc 2"/>
    <w:basedOn w:val="a"/>
    <w:next w:val="a"/>
    <w:uiPriority w:val="39"/>
    <w:unhideWhenUsed/>
    <w:rsid w:val="000C111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111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111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111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111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111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111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111E"/>
    <w:pPr>
      <w:spacing w:after="57"/>
      <w:ind w:left="2268"/>
    </w:pPr>
  </w:style>
  <w:style w:type="paragraph" w:styleId="af3">
    <w:name w:val="TOC Heading"/>
    <w:uiPriority w:val="39"/>
    <w:unhideWhenUsed/>
    <w:rsid w:val="000C111E"/>
  </w:style>
  <w:style w:type="paragraph" w:styleId="af4">
    <w:name w:val="table of figures"/>
    <w:basedOn w:val="a"/>
    <w:next w:val="a"/>
    <w:uiPriority w:val="99"/>
    <w:unhideWhenUsed/>
    <w:rsid w:val="000C111E"/>
  </w:style>
  <w:style w:type="paragraph" w:styleId="af5">
    <w:name w:val="header"/>
    <w:basedOn w:val="a"/>
    <w:rsid w:val="000C111E"/>
    <w:pPr>
      <w:tabs>
        <w:tab w:val="center" w:pos="4703"/>
        <w:tab w:val="right" w:pos="9406"/>
      </w:tabs>
    </w:pPr>
  </w:style>
  <w:style w:type="paragraph" w:styleId="af6">
    <w:name w:val="footer"/>
    <w:basedOn w:val="a"/>
    <w:rsid w:val="000C111E"/>
    <w:pPr>
      <w:tabs>
        <w:tab w:val="center" w:pos="4703"/>
        <w:tab w:val="right" w:pos="9406"/>
      </w:tabs>
    </w:pPr>
    <w:rPr>
      <w:sz w:val="10"/>
    </w:rPr>
  </w:style>
  <w:style w:type="character" w:styleId="af7">
    <w:name w:val="page number"/>
    <w:basedOn w:val="a0"/>
    <w:rsid w:val="000C111E"/>
  </w:style>
  <w:style w:type="paragraph" w:customStyle="1" w:styleId="af8">
    <w:name w:val="краткое содержание"/>
    <w:basedOn w:val="a"/>
    <w:next w:val="a"/>
    <w:rsid w:val="000C111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5">
    <w:name w:val="НК1"/>
    <w:basedOn w:val="af6"/>
    <w:rsid w:val="000C111E"/>
    <w:pPr>
      <w:ind w:left="-1134"/>
    </w:pPr>
    <w:rPr>
      <w:sz w:val="12"/>
    </w:rPr>
  </w:style>
  <w:style w:type="paragraph" w:customStyle="1" w:styleId="16">
    <w:name w:val="ВК1"/>
    <w:basedOn w:val="af5"/>
    <w:rsid w:val="000C111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9">
    <w:name w:val="Визы"/>
    <w:basedOn w:val="a"/>
    <w:rsid w:val="000C111E"/>
    <w:pPr>
      <w:jc w:val="both"/>
    </w:pPr>
    <w:rPr>
      <w:sz w:val="28"/>
    </w:rPr>
  </w:style>
  <w:style w:type="paragraph" w:customStyle="1" w:styleId="17">
    <w:name w:val="Абзац1"/>
    <w:basedOn w:val="a"/>
    <w:uiPriority w:val="99"/>
    <w:rsid w:val="000C111E"/>
    <w:pPr>
      <w:spacing w:after="60" w:line="360" w:lineRule="exact"/>
      <w:ind w:firstLine="709"/>
      <w:jc w:val="both"/>
    </w:pPr>
    <w:rPr>
      <w:sz w:val="28"/>
    </w:rPr>
  </w:style>
  <w:style w:type="paragraph" w:styleId="afa">
    <w:name w:val="Balloon Text"/>
    <w:basedOn w:val="a"/>
    <w:semiHidden/>
    <w:rsid w:val="000C111E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0C111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b">
    <w:name w:val="Первая строка заголовка"/>
    <w:basedOn w:val="a"/>
    <w:rsid w:val="000C111E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8">
    <w:name w:val="НК1 на обороте"/>
    <w:basedOn w:val="a"/>
    <w:rsid w:val="000C111E"/>
    <w:pPr>
      <w:tabs>
        <w:tab w:val="center" w:pos="4703"/>
        <w:tab w:val="right" w:pos="9406"/>
      </w:tabs>
    </w:pPr>
    <w:rPr>
      <w:sz w:val="12"/>
    </w:rPr>
  </w:style>
  <w:style w:type="character" w:customStyle="1" w:styleId="a8">
    <w:name w:val="Подзаголовок Знак"/>
    <w:link w:val="a7"/>
    <w:rsid w:val="000C111E"/>
    <w:rPr>
      <w:sz w:val="24"/>
    </w:rPr>
  </w:style>
  <w:style w:type="paragraph" w:customStyle="1" w:styleId="ConsPlusNonformat">
    <w:name w:val="ConsPlusNonformat"/>
    <w:rsid w:val="000C111E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10</cp:revision>
  <cp:lastPrinted>2023-06-22T08:52:00Z</cp:lastPrinted>
  <dcterms:created xsi:type="dcterms:W3CDTF">2023-06-22T14:01:00Z</dcterms:created>
  <dcterms:modified xsi:type="dcterms:W3CDTF">2023-10-03T08:44:00Z</dcterms:modified>
  <cp:version>786432</cp:version>
</cp:coreProperties>
</file>